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8" w:rsidRDefault="00EF0B98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F0B98" w:rsidRDefault="00EF0B98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544"/>
        <w:gridCol w:w="1135"/>
        <w:gridCol w:w="1949"/>
      </w:tblGrid>
      <w:tr w:rsidR="00277177" w:rsidRPr="00C04270" w:rsidTr="007B0264">
        <w:tc>
          <w:tcPr>
            <w:tcW w:w="851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693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544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5706F2" w:rsidRPr="00C04270" w:rsidTr="007B026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C04270" w:rsidRDefault="005706F2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C0427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E54CAC" w:rsidRDefault="005706F2" w:rsidP="005706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Комнаты 2-8 </w:t>
            </w:r>
            <w:r w:rsidRPr="00E54CAC">
              <w:rPr>
                <w:rFonts w:ascii="Times New Roman" w:hAnsi="Times New Roman"/>
                <w:sz w:val="22"/>
                <w:szCs w:val="22"/>
              </w:rPr>
              <w:t>(согласно выписке из технического паспорта нежилого здания (строения)) нежилого здания с кадастровым номером 24:58:0000000:1606</w:t>
            </w:r>
            <w:r>
              <w:rPr>
                <w:rFonts w:ascii="Times New Roman" w:hAnsi="Times New Roman"/>
                <w:sz w:val="22"/>
                <w:szCs w:val="22"/>
              </w:rPr>
              <w:t>, подвал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Default="005706F2" w:rsidP="00A06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ерация, Красноярский край, ЗАТО </w:t>
            </w:r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Железногорск, </w:t>
            </w:r>
            <w:proofErr w:type="gramStart"/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 Железногорск, </w:t>
            </w:r>
          </w:p>
          <w:p w:rsidR="005706F2" w:rsidRPr="00E54CAC" w:rsidRDefault="005706F2" w:rsidP="00A06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 Маяковского,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д. </w:t>
            </w:r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E54CAC" w:rsidRDefault="005706F2" w:rsidP="00A06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E54CAC" w:rsidRDefault="005706F2" w:rsidP="00A06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-05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Pr="00C961A7">
        <w:rPr>
          <w:rFonts w:ascii="Times New Roman" w:hAnsi="Times New Roman"/>
          <w:sz w:val="24"/>
          <w:szCs w:val="24"/>
        </w:rPr>
        <w:t xml:space="preserve">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706F2">
        <w:rPr>
          <w:rFonts w:ascii="Times New Roman" w:hAnsi="Times New Roman"/>
          <w:b/>
          <w:color w:val="000000"/>
          <w:sz w:val="24"/>
          <w:szCs w:val="24"/>
        </w:rPr>
        <w:t>07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706F2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706F2">
        <w:rPr>
          <w:rFonts w:ascii="Times New Roman" w:hAnsi="Times New Roman"/>
          <w:b/>
          <w:color w:val="000000"/>
          <w:sz w:val="24"/>
          <w:szCs w:val="24"/>
        </w:rPr>
        <w:t>21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5706F2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first" r:id="rId10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B98" w:rsidRDefault="00EF0B98">
      <w:r>
        <w:separator/>
      </w:r>
    </w:p>
  </w:endnote>
  <w:endnote w:type="continuationSeparator" w:id="0">
    <w:p w:rsidR="00EF0B98" w:rsidRDefault="00EF0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98" w:rsidRPr="007B0264" w:rsidRDefault="00EF0B98" w:rsidP="007B0264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EF0B98" w:rsidRPr="007B0264" w:rsidRDefault="00EF0B98" w:rsidP="007B0264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EF0B98" w:rsidRDefault="00EF0B9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B98" w:rsidRDefault="00EF0B98">
      <w:r>
        <w:separator/>
      </w:r>
    </w:p>
  </w:footnote>
  <w:footnote w:type="continuationSeparator" w:id="0">
    <w:p w:rsidR="00EF0B98" w:rsidRDefault="00EF0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98" w:rsidRDefault="00506B4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F0B9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0B98" w:rsidRDefault="00EF0B9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98" w:rsidRDefault="00506B4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F0B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0B98">
      <w:rPr>
        <w:rStyle w:val="a8"/>
        <w:noProof/>
      </w:rPr>
      <w:t>2</w:t>
    </w:r>
    <w:r>
      <w:rPr>
        <w:rStyle w:val="a8"/>
      </w:rPr>
      <w:fldChar w:fldCharType="end"/>
    </w:r>
  </w:p>
  <w:p w:rsidR="00EF0B98" w:rsidRDefault="00EF0B98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4B52"/>
    <w:rsid w:val="002C719B"/>
    <w:rsid w:val="002E0361"/>
    <w:rsid w:val="002E1118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9A48B-4C0E-4598-A3D0-9629E351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2570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4</cp:revision>
  <cp:lastPrinted>2023-12-01T06:42:00Z</cp:lastPrinted>
  <dcterms:created xsi:type="dcterms:W3CDTF">2023-10-31T09:13:00Z</dcterms:created>
  <dcterms:modified xsi:type="dcterms:W3CDTF">2023-12-01T06:42:00Z</dcterms:modified>
</cp:coreProperties>
</file>